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DB197" w14:textId="15A9FE3E" w:rsidR="00CA54AD" w:rsidRDefault="00EE2C2C" w:rsidP="00CA54AD">
      <w:pPr>
        <w:pBdr>
          <w:bottom w:val="single" w:sz="6" w:space="0" w:color="auto"/>
        </w:pBdr>
        <w:jc w:val="center"/>
        <w:rPr>
          <w:rFonts w:cstheme="minorHAnsi"/>
          <w:b/>
          <w:bCs/>
          <w:sz w:val="22"/>
          <w:szCs w:val="22"/>
          <w:lang w:val="en-US"/>
        </w:rPr>
      </w:pPr>
      <w:r w:rsidRPr="00CA54AD">
        <w:rPr>
          <w:rFonts w:cstheme="minorHAnsi"/>
          <w:b/>
          <w:bCs/>
          <w:sz w:val="22"/>
          <w:szCs w:val="22"/>
          <w:lang w:val="en-US"/>
        </w:rPr>
        <w:t xml:space="preserve">Gallery </w:t>
      </w:r>
      <w:proofErr w:type="spellStart"/>
      <w:r w:rsidRPr="00CA54AD">
        <w:rPr>
          <w:rFonts w:cstheme="minorHAnsi"/>
          <w:b/>
          <w:bCs/>
          <w:sz w:val="22"/>
          <w:szCs w:val="22"/>
          <w:lang w:val="en-US"/>
        </w:rPr>
        <w:t>Pouloeuff</w:t>
      </w:r>
      <w:proofErr w:type="spellEnd"/>
      <w:r w:rsidR="00AF19A3">
        <w:rPr>
          <w:rFonts w:cstheme="minorHAnsi"/>
          <w:b/>
          <w:bCs/>
          <w:sz w:val="22"/>
          <w:szCs w:val="22"/>
          <w:lang w:val="en-US"/>
        </w:rPr>
        <w:br/>
      </w:r>
    </w:p>
    <w:p w14:paraId="7653FABB" w14:textId="77777777" w:rsidR="00CA54AD" w:rsidRDefault="00CA54AD" w:rsidP="00CA54AD">
      <w:pPr>
        <w:pBdr>
          <w:bottom w:val="single" w:sz="6" w:space="0" w:color="auto"/>
        </w:pBdr>
        <w:jc w:val="center"/>
        <w:rPr>
          <w:rFonts w:cstheme="minorHAnsi"/>
          <w:sz w:val="22"/>
          <w:szCs w:val="22"/>
          <w:lang w:val="en-US"/>
        </w:rPr>
      </w:pPr>
      <w:r w:rsidRPr="00CA54AD">
        <w:rPr>
          <w:rFonts w:cstheme="minorHAnsi"/>
          <w:sz w:val="22"/>
          <w:szCs w:val="22"/>
          <w:lang w:val="en-US"/>
        </w:rPr>
        <w:t xml:space="preserve">Galerie </w:t>
      </w:r>
      <w:proofErr w:type="spellStart"/>
      <w:r w:rsidRPr="00CA54AD">
        <w:rPr>
          <w:rFonts w:cstheme="minorHAnsi"/>
          <w:sz w:val="22"/>
          <w:szCs w:val="22"/>
          <w:lang w:val="en-US"/>
        </w:rPr>
        <w:t>Pouloeuff</w:t>
      </w:r>
      <w:proofErr w:type="spellEnd"/>
      <w:r w:rsidR="00EE2C2C" w:rsidRPr="00CA54AD">
        <w:rPr>
          <w:rFonts w:cstheme="minorHAnsi"/>
          <w:sz w:val="22"/>
          <w:szCs w:val="22"/>
          <w:lang w:val="en-US"/>
        </w:rPr>
        <w:t xml:space="preserve"> in </w:t>
      </w:r>
      <w:proofErr w:type="spellStart"/>
      <w:r w:rsidR="00EE2C2C" w:rsidRPr="00CA54AD">
        <w:rPr>
          <w:rFonts w:cstheme="minorHAnsi"/>
          <w:sz w:val="22"/>
          <w:szCs w:val="22"/>
          <w:lang w:val="en-US"/>
        </w:rPr>
        <w:t>Naarden</w:t>
      </w:r>
      <w:proofErr w:type="spellEnd"/>
      <w:r w:rsidR="00EE2C2C" w:rsidRPr="00CA54AD">
        <w:rPr>
          <w:rFonts w:cstheme="minorHAnsi"/>
          <w:sz w:val="22"/>
          <w:szCs w:val="22"/>
          <w:lang w:val="en-US"/>
        </w:rPr>
        <w:t xml:space="preserve"> is an initiative of the Keep an Eye Foundation. This idiosyncratic gallery offers a stage to young talent, mostly recently graduated artists. An exhibition at Gallery </w:t>
      </w:r>
      <w:proofErr w:type="spellStart"/>
      <w:r w:rsidR="00EE2C2C" w:rsidRPr="00CA54AD">
        <w:rPr>
          <w:rFonts w:cstheme="minorHAnsi"/>
          <w:sz w:val="22"/>
          <w:szCs w:val="22"/>
          <w:lang w:val="en-US"/>
        </w:rPr>
        <w:t>Pouloeuff</w:t>
      </w:r>
      <w:proofErr w:type="spellEnd"/>
      <w:r w:rsidR="00EE2C2C" w:rsidRPr="00CA54AD">
        <w:rPr>
          <w:rFonts w:cstheme="minorHAnsi"/>
          <w:sz w:val="22"/>
          <w:szCs w:val="22"/>
          <w:lang w:val="en-US"/>
        </w:rPr>
        <w:t xml:space="preserve"> is often the first step in their career and forms an important link to art collectors and museums. Galerie </w:t>
      </w:r>
      <w:proofErr w:type="spellStart"/>
      <w:r w:rsidR="00EE2C2C" w:rsidRPr="00CA54AD">
        <w:rPr>
          <w:rFonts w:cstheme="minorHAnsi"/>
          <w:sz w:val="22"/>
          <w:szCs w:val="22"/>
          <w:lang w:val="en-US"/>
        </w:rPr>
        <w:t>Pouloeuff</w:t>
      </w:r>
      <w:proofErr w:type="spellEnd"/>
      <w:r w:rsidR="00EE2C2C" w:rsidRPr="00CA54AD">
        <w:rPr>
          <w:rFonts w:cstheme="minorHAnsi"/>
          <w:sz w:val="22"/>
          <w:szCs w:val="22"/>
          <w:lang w:val="en-US"/>
        </w:rPr>
        <w:t xml:space="preserve"> supports starting artists </w:t>
      </w:r>
      <w:proofErr w:type="gramStart"/>
      <w:r w:rsidR="00EE2C2C" w:rsidRPr="00CA54AD">
        <w:rPr>
          <w:rFonts w:cstheme="minorHAnsi"/>
          <w:sz w:val="22"/>
          <w:szCs w:val="22"/>
          <w:lang w:val="en-US"/>
        </w:rPr>
        <w:t>in the area of</w:t>
      </w:r>
      <w:proofErr w:type="gramEnd"/>
      <w:r w:rsidR="00EE2C2C" w:rsidRPr="00CA54AD">
        <w:rPr>
          <w:rFonts w:cstheme="minorHAnsi"/>
          <w:sz w:val="22"/>
          <w:szCs w:val="22"/>
          <w:lang w:val="en-US"/>
        </w:rPr>
        <w:t xml:space="preserve"> cultural entrepreneurship. Through the collaborations that the gallery </w:t>
      </w:r>
      <w:proofErr w:type="gramStart"/>
      <w:r w:rsidR="00EE2C2C" w:rsidRPr="00CA54AD">
        <w:rPr>
          <w:rFonts w:cstheme="minorHAnsi"/>
          <w:sz w:val="22"/>
          <w:szCs w:val="22"/>
          <w:lang w:val="en-US"/>
        </w:rPr>
        <w:t>enters into</w:t>
      </w:r>
      <w:proofErr w:type="gramEnd"/>
      <w:r w:rsidR="00EE2C2C" w:rsidRPr="00CA54AD">
        <w:rPr>
          <w:rFonts w:cstheme="minorHAnsi"/>
          <w:sz w:val="22"/>
          <w:szCs w:val="22"/>
          <w:lang w:val="en-US"/>
        </w:rPr>
        <w:t xml:space="preserve"> with cultural institutions and companies, these young talents can expand their network and further develop themselves. The gallery has no commercial purpose.</w:t>
      </w:r>
    </w:p>
    <w:p w14:paraId="6EC3873F" w14:textId="0EC6D85D" w:rsidR="00EE2C2C" w:rsidRPr="00CA54AD" w:rsidRDefault="00EE2C2C" w:rsidP="00CA54AD">
      <w:pPr>
        <w:pBdr>
          <w:bottom w:val="single" w:sz="6" w:space="0" w:color="auto"/>
        </w:pBdr>
        <w:jc w:val="center"/>
        <w:rPr>
          <w:rFonts w:ascii="Calibri" w:hAnsi="Calibri" w:cs="Calibri"/>
          <w:sz w:val="22"/>
          <w:szCs w:val="22"/>
          <w:lang w:val="en-US"/>
        </w:rPr>
      </w:pPr>
      <w:r w:rsidRPr="00CA54AD">
        <w:rPr>
          <w:rFonts w:cstheme="minorHAnsi"/>
          <w:sz w:val="22"/>
          <w:szCs w:val="22"/>
          <w:lang w:val="en-US"/>
        </w:rPr>
        <w:br/>
      </w:r>
    </w:p>
    <w:p w14:paraId="01593B4D" w14:textId="77777777" w:rsidR="00CA54AD" w:rsidRDefault="00CA54AD" w:rsidP="00DA62C7">
      <w:pPr>
        <w:rPr>
          <w:rFonts w:cstheme="minorHAnsi"/>
          <w:b/>
          <w:bCs/>
          <w:sz w:val="22"/>
          <w:szCs w:val="22"/>
          <w:lang w:val="en-US"/>
        </w:rPr>
      </w:pPr>
    </w:p>
    <w:p w14:paraId="7F289A00" w14:textId="77777777" w:rsidR="00CA54AD" w:rsidRDefault="00CA54AD" w:rsidP="00DA62C7">
      <w:pPr>
        <w:rPr>
          <w:rFonts w:cstheme="minorHAnsi"/>
          <w:b/>
          <w:bCs/>
          <w:sz w:val="22"/>
          <w:szCs w:val="22"/>
          <w:lang w:val="en-US"/>
        </w:rPr>
      </w:pPr>
    </w:p>
    <w:p w14:paraId="6141BBA4" w14:textId="5744A2DB" w:rsidR="008D6A8C" w:rsidRPr="00CA54AD" w:rsidRDefault="008D6A8C" w:rsidP="00DA62C7">
      <w:pPr>
        <w:rPr>
          <w:rFonts w:cstheme="minorHAnsi"/>
          <w:b/>
          <w:bCs/>
          <w:sz w:val="22"/>
          <w:szCs w:val="22"/>
          <w:lang w:val="en-US"/>
        </w:rPr>
      </w:pPr>
      <w:r w:rsidRPr="00CA54AD">
        <w:rPr>
          <w:rFonts w:cstheme="minorHAnsi"/>
          <w:b/>
          <w:bCs/>
          <w:sz w:val="22"/>
          <w:szCs w:val="22"/>
          <w:lang w:val="en-US"/>
        </w:rPr>
        <w:t xml:space="preserve">About Gallery </w:t>
      </w:r>
      <w:proofErr w:type="spellStart"/>
      <w:r w:rsidRPr="00CA54AD">
        <w:rPr>
          <w:rFonts w:cstheme="minorHAnsi"/>
          <w:b/>
          <w:bCs/>
          <w:sz w:val="22"/>
          <w:szCs w:val="22"/>
          <w:lang w:val="en-US"/>
        </w:rPr>
        <w:t>Pouloeuff</w:t>
      </w:r>
      <w:proofErr w:type="spellEnd"/>
      <w:r w:rsidR="00DA62C7" w:rsidRPr="00CA54AD">
        <w:rPr>
          <w:rFonts w:cstheme="minorHAnsi"/>
          <w:sz w:val="22"/>
          <w:szCs w:val="22"/>
          <w:lang w:val="en-US"/>
        </w:rPr>
        <w:br/>
      </w:r>
      <w:r w:rsidRPr="00CA54AD">
        <w:rPr>
          <w:rFonts w:cstheme="minorHAnsi"/>
          <w:sz w:val="22"/>
          <w:szCs w:val="22"/>
          <w:lang w:val="en-US"/>
        </w:rPr>
        <w:t xml:space="preserve">Gallery </w:t>
      </w:r>
      <w:proofErr w:type="spellStart"/>
      <w:r w:rsidRPr="00CA54AD">
        <w:rPr>
          <w:rFonts w:cstheme="minorHAnsi"/>
          <w:sz w:val="22"/>
          <w:szCs w:val="22"/>
          <w:lang w:val="en-US"/>
        </w:rPr>
        <w:t>Pouloeuff</w:t>
      </w:r>
      <w:proofErr w:type="spellEnd"/>
      <w:r w:rsidRPr="00CA54AD">
        <w:rPr>
          <w:rFonts w:cstheme="minorHAnsi"/>
          <w:sz w:val="22"/>
          <w:szCs w:val="22"/>
          <w:lang w:val="en-US"/>
        </w:rPr>
        <w:t xml:space="preserve"> offers the opportunity to young promising artists to present their work in a professional exhibition space. Right in the heart of the </w:t>
      </w:r>
      <w:proofErr w:type="gramStart"/>
      <w:r w:rsidRPr="00CA54AD">
        <w:rPr>
          <w:rFonts w:cstheme="minorHAnsi"/>
          <w:sz w:val="22"/>
          <w:szCs w:val="22"/>
          <w:lang w:val="en-US"/>
        </w:rPr>
        <w:t>picturesque fortified</w:t>
      </w:r>
      <w:proofErr w:type="gramEnd"/>
      <w:r w:rsidRPr="00CA54AD">
        <w:rPr>
          <w:rFonts w:cstheme="minorHAnsi"/>
          <w:sz w:val="22"/>
          <w:szCs w:val="22"/>
          <w:lang w:val="en-US"/>
        </w:rPr>
        <w:t xml:space="preserve"> town of </w:t>
      </w:r>
      <w:proofErr w:type="spellStart"/>
      <w:r w:rsidRPr="00CA54AD">
        <w:rPr>
          <w:rFonts w:cstheme="minorHAnsi"/>
          <w:sz w:val="22"/>
          <w:szCs w:val="22"/>
          <w:lang w:val="en-US"/>
        </w:rPr>
        <w:t>Naarden</w:t>
      </w:r>
      <w:proofErr w:type="spellEnd"/>
      <w:r w:rsidRPr="00CA54AD">
        <w:rPr>
          <w:rFonts w:cstheme="minorHAnsi"/>
          <w:sz w:val="22"/>
          <w:szCs w:val="22"/>
          <w:lang w:val="en-US"/>
        </w:rPr>
        <w:t>, we organize five exhibitions per year featuring works of a variety of disciplines.</w:t>
      </w:r>
    </w:p>
    <w:p w14:paraId="31C86376" w14:textId="79A0812F" w:rsidR="008D6A8C" w:rsidRPr="00CA54AD" w:rsidRDefault="00DA62C7" w:rsidP="00DA62C7">
      <w:pPr>
        <w:rPr>
          <w:rFonts w:cstheme="minorHAnsi"/>
          <w:b/>
          <w:bCs/>
          <w:sz w:val="22"/>
          <w:szCs w:val="22"/>
          <w:lang w:val="en-US"/>
        </w:rPr>
      </w:pPr>
      <w:r w:rsidRPr="00CA54AD">
        <w:rPr>
          <w:rFonts w:cstheme="minorHAnsi"/>
          <w:sz w:val="22"/>
          <w:szCs w:val="22"/>
          <w:lang w:val="en-US"/>
        </w:rPr>
        <w:br/>
      </w:r>
      <w:r w:rsidR="008D6A8C" w:rsidRPr="00CA54AD">
        <w:rPr>
          <w:rFonts w:cstheme="minorHAnsi"/>
          <w:b/>
          <w:bCs/>
          <w:sz w:val="22"/>
          <w:szCs w:val="22"/>
          <w:lang w:val="en-US"/>
        </w:rPr>
        <w:t>Our goal</w:t>
      </w:r>
    </w:p>
    <w:p w14:paraId="6F9C7A62" w14:textId="77777777" w:rsidR="008D6A8C" w:rsidRPr="00CA54AD" w:rsidRDefault="008D6A8C" w:rsidP="00DA62C7">
      <w:pPr>
        <w:rPr>
          <w:rFonts w:cstheme="minorHAnsi"/>
          <w:sz w:val="22"/>
          <w:szCs w:val="22"/>
          <w:lang w:val="en-US"/>
        </w:rPr>
      </w:pPr>
      <w:r w:rsidRPr="00CA54AD">
        <w:rPr>
          <w:rFonts w:cstheme="minorHAnsi"/>
          <w:sz w:val="22"/>
          <w:szCs w:val="22"/>
          <w:lang w:val="en-US"/>
        </w:rPr>
        <w:t xml:space="preserve">Our primary goal is to seek and support the next generation of artists by giving them a platform and a steppingstone for the start of their career. With the aim to contribute to the cultural enrichment of the world around us, Gallery </w:t>
      </w:r>
      <w:proofErr w:type="spellStart"/>
      <w:r w:rsidRPr="00CA54AD">
        <w:rPr>
          <w:rFonts w:cstheme="minorHAnsi"/>
          <w:sz w:val="22"/>
          <w:szCs w:val="22"/>
          <w:lang w:val="en-US"/>
        </w:rPr>
        <w:t>Pouloeuff</w:t>
      </w:r>
      <w:proofErr w:type="spellEnd"/>
      <w:r w:rsidRPr="00CA54AD">
        <w:rPr>
          <w:rFonts w:cstheme="minorHAnsi"/>
          <w:sz w:val="22"/>
          <w:szCs w:val="22"/>
          <w:lang w:val="en-US"/>
        </w:rPr>
        <w:t xml:space="preserve"> was founded in 2010. In our more than 10 years of existence since, we have seen many amazing things happen here. In our beautiful building right in the center of historical </w:t>
      </w:r>
      <w:proofErr w:type="spellStart"/>
      <w:r w:rsidRPr="00CA54AD">
        <w:rPr>
          <w:rFonts w:cstheme="minorHAnsi"/>
          <w:sz w:val="22"/>
          <w:szCs w:val="22"/>
          <w:lang w:val="en-US"/>
        </w:rPr>
        <w:t>Naarden</w:t>
      </w:r>
      <w:proofErr w:type="spellEnd"/>
      <w:r w:rsidRPr="00CA54AD">
        <w:rPr>
          <w:rFonts w:cstheme="minorHAnsi"/>
          <w:sz w:val="22"/>
          <w:szCs w:val="22"/>
          <w:lang w:val="en-US"/>
        </w:rPr>
        <w:t xml:space="preserve">, the newest remarkable art is for show. Here, we give young up-and-coming talents the opportunity to exhibit their work in a professional setting. This is done without a commercial goal, and we do not request a sales fee from our exhibitors. Furthermore, our curator </w:t>
      </w:r>
      <w:proofErr w:type="spellStart"/>
      <w:r w:rsidRPr="00CA54AD">
        <w:rPr>
          <w:rFonts w:cstheme="minorHAnsi"/>
          <w:sz w:val="22"/>
          <w:szCs w:val="22"/>
          <w:lang w:val="en-US"/>
        </w:rPr>
        <w:t>Ine</w:t>
      </w:r>
      <w:proofErr w:type="spellEnd"/>
      <w:r w:rsidRPr="00CA54AD">
        <w:rPr>
          <w:rFonts w:cstheme="minorHAnsi"/>
          <w:sz w:val="22"/>
          <w:szCs w:val="22"/>
          <w:lang w:val="en-US"/>
        </w:rPr>
        <w:t xml:space="preserve"> van der Horn is involved in guiding the young artists through the whole process. This way, Gallery </w:t>
      </w:r>
      <w:proofErr w:type="spellStart"/>
      <w:r w:rsidRPr="00CA54AD">
        <w:rPr>
          <w:rFonts w:cstheme="minorHAnsi"/>
          <w:sz w:val="22"/>
          <w:szCs w:val="22"/>
          <w:lang w:val="en-US"/>
        </w:rPr>
        <w:t>Pouloeuff</w:t>
      </w:r>
      <w:proofErr w:type="spellEnd"/>
      <w:r w:rsidRPr="00CA54AD">
        <w:rPr>
          <w:rFonts w:cstheme="minorHAnsi"/>
          <w:sz w:val="22"/>
          <w:szCs w:val="22"/>
          <w:lang w:val="en-US"/>
        </w:rPr>
        <w:t xml:space="preserve"> gives the creators a platform as well as a helpful push to start a fruitful career. We have seen our artists go on to achieve success, with many now exhibiting at other renowned galleries, art fairs, and institutions.</w:t>
      </w:r>
    </w:p>
    <w:p w14:paraId="610FFD9B" w14:textId="1D88DB2B" w:rsidR="008D6A8C" w:rsidRPr="00CA54AD" w:rsidRDefault="00DA62C7" w:rsidP="00DA62C7">
      <w:pPr>
        <w:rPr>
          <w:rFonts w:cstheme="minorHAnsi"/>
          <w:b/>
          <w:bCs/>
          <w:sz w:val="22"/>
          <w:szCs w:val="22"/>
          <w:lang w:val="en-US"/>
        </w:rPr>
      </w:pPr>
      <w:r w:rsidRPr="00CA54AD">
        <w:rPr>
          <w:rFonts w:cstheme="minorHAnsi"/>
          <w:sz w:val="22"/>
          <w:szCs w:val="22"/>
          <w:lang w:val="en-US"/>
        </w:rPr>
        <w:br/>
      </w:r>
      <w:r w:rsidR="008D6A8C" w:rsidRPr="00CA54AD">
        <w:rPr>
          <w:rFonts w:cstheme="minorHAnsi"/>
          <w:b/>
          <w:bCs/>
          <w:sz w:val="22"/>
          <w:szCs w:val="22"/>
          <w:lang w:val="en-US"/>
        </w:rPr>
        <w:t>What we do</w:t>
      </w:r>
    </w:p>
    <w:p w14:paraId="3D8114D3" w14:textId="77777777" w:rsidR="008D6A8C" w:rsidRPr="00CA54AD" w:rsidRDefault="008D6A8C" w:rsidP="00DA62C7">
      <w:pPr>
        <w:rPr>
          <w:rFonts w:cstheme="minorHAnsi"/>
          <w:sz w:val="22"/>
          <w:szCs w:val="22"/>
          <w:lang w:val="en-US"/>
        </w:rPr>
      </w:pPr>
      <w:r w:rsidRPr="00CA54AD">
        <w:rPr>
          <w:rFonts w:cstheme="minorHAnsi"/>
          <w:sz w:val="22"/>
          <w:szCs w:val="22"/>
          <w:lang w:val="en-US"/>
        </w:rPr>
        <w:t>Throughout the year, we organize about five exhibitions in which we bring together young artists whose works have connecting themes or techniques. These exhibitions are brought to the attention of a broad network of experts, art lovers, and other interested parties.</w:t>
      </w:r>
    </w:p>
    <w:p w14:paraId="1C08C39D" w14:textId="77777777" w:rsidR="008D6A8C" w:rsidRPr="00CA54AD" w:rsidRDefault="008D6A8C" w:rsidP="00DA62C7">
      <w:pPr>
        <w:rPr>
          <w:rFonts w:cstheme="minorHAnsi"/>
          <w:sz w:val="22"/>
          <w:szCs w:val="22"/>
          <w:lang w:val="en-US"/>
        </w:rPr>
      </w:pPr>
      <w:r w:rsidRPr="00CA54AD">
        <w:rPr>
          <w:rFonts w:cstheme="minorHAnsi"/>
          <w:sz w:val="22"/>
          <w:szCs w:val="22"/>
          <w:lang w:val="en-US"/>
        </w:rPr>
        <w:t xml:space="preserve">Gallery </w:t>
      </w:r>
      <w:proofErr w:type="spellStart"/>
      <w:r w:rsidRPr="00CA54AD">
        <w:rPr>
          <w:rFonts w:cstheme="minorHAnsi"/>
          <w:sz w:val="22"/>
          <w:szCs w:val="22"/>
          <w:lang w:val="en-US"/>
        </w:rPr>
        <w:t>Pouloeuff</w:t>
      </w:r>
      <w:proofErr w:type="spellEnd"/>
      <w:r w:rsidRPr="00CA54AD">
        <w:rPr>
          <w:rFonts w:cstheme="minorHAnsi"/>
          <w:sz w:val="22"/>
          <w:szCs w:val="22"/>
          <w:lang w:val="en-US"/>
        </w:rPr>
        <w:t xml:space="preserve"> is not just a regular gallery. Next to organizing these exhibitions, we offer artists the opportunity to take part in one of our projects. For instance, our project </w:t>
      </w:r>
      <w:proofErr w:type="spellStart"/>
      <w:r w:rsidR="00FE0C58" w:rsidRPr="00CA54AD">
        <w:rPr>
          <w:rFonts w:cstheme="minorHAnsi"/>
          <w:sz w:val="22"/>
          <w:szCs w:val="22"/>
        </w:rPr>
        <w:fldChar w:fldCharType="begin"/>
      </w:r>
      <w:r w:rsidR="00FE0C58" w:rsidRPr="00CA54AD">
        <w:rPr>
          <w:rFonts w:cstheme="minorHAnsi"/>
          <w:sz w:val="22"/>
          <w:szCs w:val="22"/>
          <w:lang w:val="en-US"/>
        </w:rPr>
        <w:instrText xml:space="preserve"> HYPERLINK "https://www.galeriepouloeuff.nl/spacemakers.php" </w:instrText>
      </w:r>
      <w:r w:rsidR="00FE0C58" w:rsidRPr="00CA54AD">
        <w:rPr>
          <w:rFonts w:cstheme="minorHAnsi"/>
          <w:sz w:val="22"/>
          <w:szCs w:val="22"/>
        </w:rPr>
        <w:fldChar w:fldCharType="separate"/>
      </w:r>
      <w:r w:rsidRPr="00CA54AD">
        <w:rPr>
          <w:rStyle w:val="Hyperlink"/>
          <w:rFonts w:cstheme="minorHAnsi"/>
          <w:sz w:val="22"/>
          <w:szCs w:val="22"/>
          <w:lang w:val="en-US"/>
        </w:rPr>
        <w:t>Spacemakers</w:t>
      </w:r>
      <w:proofErr w:type="spellEnd"/>
      <w:r w:rsidR="00FE0C58" w:rsidRPr="00CA54AD">
        <w:rPr>
          <w:rStyle w:val="Hyperlink"/>
          <w:rFonts w:cstheme="minorHAnsi"/>
          <w:sz w:val="22"/>
          <w:szCs w:val="22"/>
        </w:rPr>
        <w:fldChar w:fldCharType="end"/>
      </w:r>
      <w:r w:rsidRPr="00CA54AD">
        <w:rPr>
          <w:rFonts w:cstheme="minorHAnsi"/>
          <w:sz w:val="22"/>
          <w:szCs w:val="22"/>
          <w:lang w:val="en-US"/>
        </w:rPr>
        <w:t> is a challenging residential masterclass within the walls of the gallery.</w:t>
      </w:r>
    </w:p>
    <w:p w14:paraId="1745132A" w14:textId="77777777" w:rsidR="008D6A8C" w:rsidRPr="00CA54AD" w:rsidRDefault="008D6A8C" w:rsidP="00DA62C7">
      <w:pPr>
        <w:rPr>
          <w:rFonts w:cstheme="minorHAnsi"/>
          <w:sz w:val="22"/>
          <w:szCs w:val="22"/>
          <w:lang w:val="en-US"/>
        </w:rPr>
      </w:pPr>
      <w:r w:rsidRPr="00CA54AD">
        <w:rPr>
          <w:rFonts w:cstheme="minorHAnsi"/>
          <w:sz w:val="22"/>
          <w:szCs w:val="22"/>
          <w:lang w:val="en-US"/>
        </w:rPr>
        <w:t>Artists who take part in our exhibitions get the opportunity to remain in the eye of our visitors by selling a small work through our ART IS: SHOP! Our gallery does not require a sale fee. The shop can be visited both physically in the gallery or </w:t>
      </w:r>
      <w:hyperlink r:id="rId4" w:history="1">
        <w:r w:rsidRPr="00CA54AD">
          <w:rPr>
            <w:rStyle w:val="Hyperlink"/>
            <w:rFonts w:cstheme="minorHAnsi"/>
            <w:sz w:val="22"/>
            <w:szCs w:val="22"/>
            <w:lang w:val="en-US"/>
          </w:rPr>
          <w:t>online.</w:t>
        </w:r>
      </w:hyperlink>
    </w:p>
    <w:p w14:paraId="64AB6980" w14:textId="2A1953BB" w:rsidR="00DA62C7" w:rsidRPr="00CA54AD" w:rsidRDefault="008D6A8C" w:rsidP="00DA62C7">
      <w:pPr>
        <w:rPr>
          <w:rFonts w:cstheme="minorHAnsi"/>
          <w:sz w:val="22"/>
          <w:szCs w:val="22"/>
          <w:lang w:val="en-US"/>
        </w:rPr>
      </w:pPr>
      <w:r w:rsidRPr="00CA54AD">
        <w:rPr>
          <w:rFonts w:cstheme="minorHAnsi"/>
          <w:sz w:val="22"/>
          <w:szCs w:val="22"/>
          <w:lang w:val="en-US"/>
        </w:rPr>
        <w:t xml:space="preserve">If you want more in-depth information on these subjects, please explore our Dutch-language website. </w:t>
      </w:r>
      <w:r w:rsidR="00FE0C58" w:rsidRPr="00CA54AD">
        <w:rPr>
          <w:rFonts w:cstheme="minorHAnsi"/>
          <w:sz w:val="22"/>
          <w:szCs w:val="22"/>
          <w:lang w:val="en-US"/>
        </w:rPr>
        <w:br/>
      </w:r>
    </w:p>
    <w:p w14:paraId="59BF6C01" w14:textId="46EAAAE5" w:rsidR="00C70FCC" w:rsidRPr="00CA54AD" w:rsidRDefault="00AF19A3" w:rsidP="00ED2449">
      <w:pPr>
        <w:rPr>
          <w:rFonts w:cstheme="minorHAnsi"/>
          <w:sz w:val="22"/>
          <w:szCs w:val="22"/>
          <w:lang w:val="en-US"/>
        </w:rPr>
      </w:pPr>
      <w:hyperlink r:id="rId5" w:history="1">
        <w:r w:rsidR="00ED2449" w:rsidRPr="00CA54AD">
          <w:rPr>
            <w:rStyle w:val="Hyperlink"/>
            <w:rFonts w:cstheme="minorHAnsi"/>
            <w:sz w:val="22"/>
            <w:szCs w:val="22"/>
            <w:lang w:val="en-US"/>
          </w:rPr>
          <w:t>https://www.galeriepouloeuff.nl/</w:t>
        </w:r>
      </w:hyperlink>
      <w:r w:rsidR="00ED2449" w:rsidRPr="00CA54AD">
        <w:rPr>
          <w:rFonts w:cstheme="minorHAnsi"/>
          <w:sz w:val="22"/>
          <w:szCs w:val="22"/>
          <w:lang w:val="en-US"/>
        </w:rPr>
        <w:tab/>
      </w:r>
      <w:r w:rsidR="00ED2449" w:rsidRPr="00CA54AD">
        <w:rPr>
          <w:rFonts w:cstheme="minorHAnsi"/>
          <w:sz w:val="22"/>
          <w:szCs w:val="22"/>
          <w:lang w:val="en-US"/>
        </w:rPr>
        <w:tab/>
      </w:r>
      <w:r w:rsidR="00ED2449" w:rsidRPr="00CA54AD">
        <w:rPr>
          <w:rFonts w:cstheme="minorHAnsi"/>
          <w:sz w:val="22"/>
          <w:szCs w:val="22"/>
          <w:lang w:val="en-US"/>
        </w:rPr>
        <w:tab/>
      </w:r>
      <w:r w:rsidR="00ED2449" w:rsidRPr="00CA54AD">
        <w:rPr>
          <w:rFonts w:cstheme="minorHAnsi"/>
          <w:sz w:val="22"/>
          <w:szCs w:val="22"/>
          <w:lang w:val="en-US"/>
        </w:rPr>
        <w:tab/>
      </w:r>
      <w:hyperlink r:id="rId6" w:history="1">
        <w:r w:rsidR="00ED2449" w:rsidRPr="00CA54AD">
          <w:rPr>
            <w:rStyle w:val="Hyperlink"/>
            <w:rFonts w:cstheme="minorHAnsi"/>
            <w:sz w:val="22"/>
            <w:szCs w:val="22"/>
            <w:lang w:val="en-US"/>
          </w:rPr>
          <w:t>mail.ons@galeriepouloeuff.nl</w:t>
        </w:r>
      </w:hyperlink>
    </w:p>
    <w:sectPr w:rsidR="00C70FCC" w:rsidRPr="00CA54A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A8C"/>
    <w:rsid w:val="008D6A8C"/>
    <w:rsid w:val="00AF19A3"/>
    <w:rsid w:val="00C70FCC"/>
    <w:rsid w:val="00CA54AD"/>
    <w:rsid w:val="00DA62C7"/>
    <w:rsid w:val="00ED2449"/>
    <w:rsid w:val="00EE2C2C"/>
    <w:rsid w:val="00FE0C5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3EA6BC98"/>
  <w15:chartTrackingRefBased/>
  <w15:docId w15:val="{4E86EDBB-B04F-8649-811C-CE2402C86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link w:val="Kop1Char"/>
    <w:uiPriority w:val="9"/>
    <w:qFormat/>
    <w:rsid w:val="008D6A8C"/>
    <w:pPr>
      <w:spacing w:before="100" w:beforeAutospacing="1" w:after="100" w:afterAutospacing="1"/>
      <w:outlineLvl w:val="0"/>
    </w:pPr>
    <w:rPr>
      <w:rFonts w:ascii="Times New Roman" w:eastAsia="Times New Roman" w:hAnsi="Times New Roman" w:cs="Times New Roman"/>
      <w:b/>
      <w:bCs/>
      <w:kern w:val="36"/>
      <w:sz w:val="48"/>
      <w:szCs w:val="48"/>
      <w:lang w:eastAsia="nl-NL"/>
    </w:rPr>
  </w:style>
  <w:style w:type="paragraph" w:styleId="Kop2">
    <w:name w:val="heading 2"/>
    <w:basedOn w:val="Standaard"/>
    <w:link w:val="Kop2Char"/>
    <w:uiPriority w:val="9"/>
    <w:qFormat/>
    <w:rsid w:val="008D6A8C"/>
    <w:pPr>
      <w:spacing w:before="100" w:beforeAutospacing="1" w:after="100" w:afterAutospacing="1"/>
      <w:outlineLvl w:val="1"/>
    </w:pPr>
    <w:rPr>
      <w:rFonts w:ascii="Times New Roman" w:eastAsia="Times New Roman" w:hAnsi="Times New Roman" w:cs="Times New Roman"/>
      <w:b/>
      <w:bCs/>
      <w:sz w:val="36"/>
      <w:szCs w:val="36"/>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8D6A8C"/>
    <w:rPr>
      <w:rFonts w:ascii="Times New Roman" w:eastAsia="Times New Roman" w:hAnsi="Times New Roman" w:cs="Times New Roman"/>
      <w:b/>
      <w:bCs/>
      <w:kern w:val="36"/>
      <w:sz w:val="48"/>
      <w:szCs w:val="48"/>
      <w:lang w:eastAsia="nl-NL"/>
    </w:rPr>
  </w:style>
  <w:style w:type="character" w:customStyle="1" w:styleId="Kop2Char">
    <w:name w:val="Kop 2 Char"/>
    <w:basedOn w:val="Standaardalinea-lettertype"/>
    <w:link w:val="Kop2"/>
    <w:uiPriority w:val="9"/>
    <w:rsid w:val="008D6A8C"/>
    <w:rPr>
      <w:rFonts w:ascii="Times New Roman" w:eastAsia="Times New Roman" w:hAnsi="Times New Roman" w:cs="Times New Roman"/>
      <w:b/>
      <w:bCs/>
      <w:sz w:val="36"/>
      <w:szCs w:val="36"/>
      <w:lang w:eastAsia="nl-NL"/>
    </w:rPr>
  </w:style>
  <w:style w:type="paragraph" w:styleId="Normaalweb">
    <w:name w:val="Normal (Web)"/>
    <w:basedOn w:val="Standaard"/>
    <w:uiPriority w:val="99"/>
    <w:semiHidden/>
    <w:unhideWhenUsed/>
    <w:rsid w:val="008D6A8C"/>
    <w:pPr>
      <w:spacing w:before="100" w:beforeAutospacing="1" w:after="100" w:afterAutospacing="1"/>
    </w:pPr>
    <w:rPr>
      <w:rFonts w:ascii="Times New Roman" w:eastAsia="Times New Roman" w:hAnsi="Times New Roman" w:cs="Times New Roman"/>
      <w:lang w:eastAsia="nl-NL"/>
    </w:rPr>
  </w:style>
  <w:style w:type="character" w:styleId="Hyperlink">
    <w:name w:val="Hyperlink"/>
    <w:basedOn w:val="Standaardalinea-lettertype"/>
    <w:uiPriority w:val="99"/>
    <w:unhideWhenUsed/>
    <w:rsid w:val="008D6A8C"/>
    <w:rPr>
      <w:color w:val="0000FF"/>
      <w:u w:val="single"/>
    </w:rPr>
  </w:style>
  <w:style w:type="paragraph" w:styleId="HTML-voorafopgemaakt">
    <w:name w:val="HTML Preformatted"/>
    <w:basedOn w:val="Standaard"/>
    <w:link w:val="HTML-voorafopgemaaktChar"/>
    <w:uiPriority w:val="99"/>
    <w:semiHidden/>
    <w:unhideWhenUsed/>
    <w:rsid w:val="00EE2C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nl-NL"/>
    </w:rPr>
  </w:style>
  <w:style w:type="character" w:customStyle="1" w:styleId="HTML-voorafopgemaaktChar">
    <w:name w:val="HTML - vooraf opgemaakt Char"/>
    <w:basedOn w:val="Standaardalinea-lettertype"/>
    <w:link w:val="HTML-voorafopgemaakt"/>
    <w:uiPriority w:val="99"/>
    <w:semiHidden/>
    <w:rsid w:val="00EE2C2C"/>
    <w:rPr>
      <w:rFonts w:ascii="Courier New" w:eastAsia="Times New Roman" w:hAnsi="Courier New" w:cs="Courier New"/>
      <w:sz w:val="20"/>
      <w:szCs w:val="20"/>
      <w:lang w:eastAsia="nl-NL"/>
    </w:rPr>
  </w:style>
  <w:style w:type="character" w:customStyle="1" w:styleId="y2iqfc">
    <w:name w:val="y2iqfc"/>
    <w:basedOn w:val="Standaardalinea-lettertype"/>
    <w:rsid w:val="00EE2C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284624">
      <w:bodyDiv w:val="1"/>
      <w:marLeft w:val="0"/>
      <w:marRight w:val="0"/>
      <w:marTop w:val="0"/>
      <w:marBottom w:val="0"/>
      <w:divBdr>
        <w:top w:val="none" w:sz="0" w:space="0" w:color="auto"/>
        <w:left w:val="none" w:sz="0" w:space="0" w:color="auto"/>
        <w:bottom w:val="none" w:sz="0" w:space="0" w:color="auto"/>
        <w:right w:val="none" w:sz="0" w:space="0" w:color="auto"/>
      </w:divBdr>
      <w:divsChild>
        <w:div w:id="1353341734">
          <w:marLeft w:val="0"/>
          <w:marRight w:val="0"/>
          <w:marTop w:val="0"/>
          <w:marBottom w:val="150"/>
          <w:divBdr>
            <w:top w:val="none" w:sz="0" w:space="0" w:color="auto"/>
            <w:left w:val="none" w:sz="0" w:space="0" w:color="auto"/>
            <w:bottom w:val="none" w:sz="0" w:space="0" w:color="auto"/>
            <w:right w:val="none" w:sz="0" w:space="0" w:color="auto"/>
          </w:divBdr>
        </w:div>
        <w:div w:id="1097866181">
          <w:marLeft w:val="-225"/>
          <w:marRight w:val="-225"/>
          <w:marTop w:val="0"/>
          <w:marBottom w:val="0"/>
          <w:divBdr>
            <w:top w:val="none" w:sz="0" w:space="0" w:color="auto"/>
            <w:left w:val="none" w:sz="0" w:space="0" w:color="auto"/>
            <w:bottom w:val="none" w:sz="0" w:space="0" w:color="auto"/>
            <w:right w:val="none" w:sz="0" w:space="0" w:color="auto"/>
          </w:divBdr>
          <w:divsChild>
            <w:div w:id="1373385830">
              <w:marLeft w:val="0"/>
              <w:marRight w:val="0"/>
              <w:marTop w:val="0"/>
              <w:marBottom w:val="0"/>
              <w:divBdr>
                <w:top w:val="none" w:sz="0" w:space="0" w:color="auto"/>
                <w:left w:val="none" w:sz="0" w:space="0" w:color="auto"/>
                <w:bottom w:val="none" w:sz="0" w:space="0" w:color="auto"/>
                <w:right w:val="none" w:sz="0" w:space="0" w:color="auto"/>
              </w:divBdr>
            </w:div>
          </w:divsChild>
        </w:div>
        <w:div w:id="1868565086">
          <w:marLeft w:val="-225"/>
          <w:marRight w:val="-225"/>
          <w:marTop w:val="0"/>
          <w:marBottom w:val="0"/>
          <w:divBdr>
            <w:top w:val="none" w:sz="0" w:space="0" w:color="auto"/>
            <w:left w:val="none" w:sz="0" w:space="0" w:color="auto"/>
            <w:bottom w:val="none" w:sz="0" w:space="0" w:color="auto"/>
            <w:right w:val="none" w:sz="0" w:space="0" w:color="auto"/>
          </w:divBdr>
          <w:divsChild>
            <w:div w:id="1982421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603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ail.ons@galeriepouloeuff.nl" TargetMode="External"/><Relationship Id="rId11" Type="http://schemas.openxmlformats.org/officeDocument/2006/relationships/customXml" Target="../customXml/item3.xml"/><Relationship Id="rId5" Type="http://schemas.openxmlformats.org/officeDocument/2006/relationships/hyperlink" Target="https://www.galeriepouloeuff.nl/" TargetMode="External"/><Relationship Id="rId10" Type="http://schemas.openxmlformats.org/officeDocument/2006/relationships/customXml" Target="../customXml/item2.xml"/><Relationship Id="rId4" Type="http://schemas.openxmlformats.org/officeDocument/2006/relationships/hyperlink" Target="https://www.galeriepouloeuff.nl/artshop.php" TargetMode="External"/><Relationship Id="rId9" Type="http://schemas.openxmlformats.org/officeDocument/2006/relationships/customXml" Target="../customXml/item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91AF6D7ACE148AB4BA11979F0A20B" ma:contentTypeVersion="11" ma:contentTypeDescription="Een nieuw document maken." ma:contentTypeScope="" ma:versionID="1efcda4db17e54103a4c6d6ceb56607b">
  <xsd:schema xmlns:xsd="http://www.w3.org/2001/XMLSchema" xmlns:xs="http://www.w3.org/2001/XMLSchema" xmlns:p="http://schemas.microsoft.com/office/2006/metadata/properties" xmlns:ns2="5fe437da-48b0-45ee-8cc7-2be92cfed830" targetNamespace="http://schemas.microsoft.com/office/2006/metadata/properties" ma:root="true" ma:fieldsID="674b6f9ccfe73791fa9be7958bdfea9f" ns2:_="">
    <xsd:import namespace="5fe437da-48b0-45ee-8cc7-2be92cfed83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e437da-48b0-45ee-8cc7-2be92cfed8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769A6E-43F4-490C-951D-6C3BC1BC8F26}"/>
</file>

<file path=customXml/itemProps2.xml><?xml version="1.0" encoding="utf-8"?>
<ds:datastoreItem xmlns:ds="http://schemas.openxmlformats.org/officeDocument/2006/customXml" ds:itemID="{63CB443D-8C00-439A-BCE9-3DD6CA7D142A}"/>
</file>

<file path=customXml/itemProps3.xml><?xml version="1.0" encoding="utf-8"?>
<ds:datastoreItem xmlns:ds="http://schemas.openxmlformats.org/officeDocument/2006/customXml" ds:itemID="{8F3A7EFF-E78C-4CEE-85E8-184AD7D351B4}"/>
</file>

<file path=docProps/app.xml><?xml version="1.0" encoding="utf-8"?>
<Properties xmlns="http://schemas.openxmlformats.org/officeDocument/2006/extended-properties" xmlns:vt="http://schemas.openxmlformats.org/officeDocument/2006/docPropsVTypes">
  <Template>Normal.dotm</Template>
  <TotalTime>4</TotalTime>
  <Pages>1</Pages>
  <Words>485</Words>
  <Characters>2669</Characters>
  <Application>Microsoft Office Word</Application>
  <DocSecurity>0</DocSecurity>
  <Lines>22</Lines>
  <Paragraphs>6</Paragraphs>
  <ScaleCrop>false</ScaleCrop>
  <Company/>
  <LinksUpToDate>false</LinksUpToDate>
  <CharactersWithSpaces>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Keep an Eye Foundation</dc:creator>
  <cp:keywords/>
  <dc:description/>
  <cp:lastModifiedBy>Keep an Eye Foundation</cp:lastModifiedBy>
  <cp:revision>7</cp:revision>
  <dcterms:created xsi:type="dcterms:W3CDTF">2022-03-17T10:53:00Z</dcterms:created>
  <dcterms:modified xsi:type="dcterms:W3CDTF">2022-05-05T10:30:00Z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0x0101008A591AF6D7ACE148AB4BA11979F0A20B</vt:lpwstr>
  </property>
</Properties>
</file>